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8897" w:type="dxa"/>
        <w:tblLayout w:type="fixed"/>
        <w:tblLook w:val="04A0" w:firstRow="1" w:lastRow="0" w:firstColumn="1" w:lastColumn="0" w:noHBand="0" w:noVBand="1"/>
      </w:tblPr>
      <w:tblGrid>
        <w:gridCol w:w="1668"/>
        <w:gridCol w:w="7229"/>
      </w:tblGrid>
      <w:tr w:rsidR="00734C18">
        <w:trPr>
          <w:trHeight w:val="1270"/>
        </w:trPr>
        <w:tc>
          <w:tcPr>
            <w:tcW w:w="1668" w:type="dxa"/>
            <w:tcBorders>
              <w:right w:val="nil"/>
            </w:tcBorders>
            <w:vAlign w:val="center"/>
          </w:tcPr>
          <w:p w:rsidR="00734C18" w:rsidRDefault="0075041E">
            <w:pPr>
              <w:pStyle w:val="Cabealho"/>
              <w:widowControl w:val="0"/>
              <w:jc w:val="center"/>
              <w:rPr>
                <w:rFonts w:eastAsia="Calibri"/>
              </w:rPr>
            </w:pPr>
            <w:bookmarkStart w:id="0" w:name="_GoBack"/>
            <w:bookmarkEnd w:id="0"/>
            <w:r>
              <w:rPr>
                <w:rFonts w:eastAsia="Calibri"/>
              </w:rPr>
              <w:t xml:space="preserve"> </w:t>
            </w:r>
            <w:r>
              <w:rPr>
                <w:noProof/>
                <w:lang w:eastAsia="pt-BR"/>
              </w:rPr>
              <w:drawing>
                <wp:inline distT="0" distB="0" distL="0" distR="0">
                  <wp:extent cx="800100" cy="619125"/>
                  <wp:effectExtent l="0" t="0" r="0" b="0"/>
                  <wp:docPr id="1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8" w:type="dxa"/>
            <w:tcBorders>
              <w:left w:val="nil"/>
            </w:tcBorders>
            <w:vAlign w:val="center"/>
          </w:tcPr>
          <w:p w:rsidR="00734C18" w:rsidRDefault="0075041E">
            <w:pPr>
              <w:pStyle w:val="Cabealho"/>
              <w:widowControl w:val="0"/>
              <w:rPr>
                <w:b/>
              </w:rPr>
            </w:pPr>
            <w:r>
              <w:rPr>
                <w:rFonts w:eastAsia="Calibri"/>
                <w:b/>
              </w:rPr>
              <w:t>Prefeitura Municipal de Venda Nova do Imigrante</w:t>
            </w:r>
          </w:p>
          <w:p w:rsidR="00734C18" w:rsidRDefault="0075041E">
            <w:pPr>
              <w:pStyle w:val="Rodap"/>
              <w:widowControl w:val="0"/>
              <w:rPr>
                <w:b/>
              </w:rPr>
            </w:pPr>
            <w:r>
              <w:rPr>
                <w:rFonts w:eastAsia="Calibri"/>
                <w:b/>
              </w:rPr>
              <w:softHyphen/>
            </w:r>
            <w:r>
              <w:rPr>
                <w:rFonts w:eastAsia="Calibri"/>
                <w:b/>
              </w:rPr>
              <w:softHyphen/>
            </w:r>
            <w:r>
              <w:rPr>
                <w:rFonts w:eastAsia="Calibri"/>
                <w:b/>
              </w:rPr>
              <w:softHyphen/>
            </w:r>
            <w:r>
              <w:rPr>
                <w:rFonts w:eastAsia="Calibri"/>
                <w:b/>
              </w:rPr>
              <w:softHyphen/>
            </w:r>
            <w:r>
              <w:rPr>
                <w:rFonts w:eastAsia="Calibri"/>
                <w:b/>
              </w:rPr>
              <w:softHyphen/>
            </w:r>
            <w:r>
              <w:rPr>
                <w:rFonts w:eastAsia="Calibri"/>
                <w:b/>
              </w:rPr>
              <w:softHyphen/>
            </w:r>
            <w:r>
              <w:rPr>
                <w:rFonts w:eastAsia="Calibri"/>
                <w:b/>
              </w:rPr>
              <w:softHyphen/>
            </w:r>
            <w:r>
              <w:rPr>
                <w:rFonts w:eastAsia="Calibri"/>
                <w:b/>
              </w:rPr>
              <w:softHyphen/>
            </w:r>
            <w:r>
              <w:rPr>
                <w:rFonts w:eastAsia="Calibri"/>
                <w:b/>
              </w:rPr>
              <w:softHyphen/>
            </w:r>
            <w:r>
              <w:rPr>
                <w:rFonts w:eastAsia="Calibri"/>
                <w:b/>
              </w:rPr>
              <w:softHyphen/>
            </w:r>
            <w:r>
              <w:rPr>
                <w:rFonts w:eastAsia="Calibri"/>
                <w:b/>
              </w:rPr>
              <w:softHyphen/>
              <w:t>Av.</w:t>
            </w:r>
            <w:r>
              <w:rPr>
                <w:rFonts w:eastAsia="Calibri"/>
                <w:b/>
              </w:rPr>
              <w:t xml:space="preserve"> Evandi Américo Comarela, 385, Esplanada, Venda Nova do Imigrante/ES</w:t>
            </w:r>
          </w:p>
          <w:p w:rsidR="00734C18" w:rsidRDefault="0075041E">
            <w:pPr>
              <w:pStyle w:val="Rodap"/>
              <w:widowControl w:val="0"/>
              <w:rPr>
                <w:b/>
              </w:rPr>
            </w:pPr>
            <w:r>
              <w:rPr>
                <w:rFonts w:eastAsia="Calibri"/>
                <w:b/>
              </w:rPr>
              <w:t>CNPJ nº 31.723.497/0001-08 - CEP: 29375-000 - Telefone: (28) 3546-1188</w:t>
            </w:r>
          </w:p>
        </w:tc>
      </w:tr>
    </w:tbl>
    <w:p w:rsidR="00734C18" w:rsidRDefault="00734C18">
      <w:pPr>
        <w:spacing w:after="0" w:line="240" w:lineRule="auto"/>
        <w:jc w:val="both"/>
      </w:pPr>
    </w:p>
    <w:tbl>
      <w:tblPr>
        <w:tblStyle w:val="Tabelacomgrade"/>
        <w:tblpPr w:leftFromText="141" w:rightFromText="141" w:vertAnchor="text" w:tblpY="1"/>
        <w:tblW w:w="889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897"/>
      </w:tblGrid>
      <w:tr w:rsidR="00734C18">
        <w:trPr>
          <w:trHeight w:val="558"/>
        </w:trPr>
        <w:tc>
          <w:tcPr>
            <w:tcW w:w="8897" w:type="dxa"/>
            <w:shd w:val="clear" w:color="auto" w:fill="D9D9D9" w:themeFill="background1" w:themeFillShade="D9"/>
            <w:vAlign w:val="center"/>
          </w:tcPr>
          <w:p w:rsidR="00734C18" w:rsidRDefault="0075041E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ESTUDO TÉCNICO PRELIMINAR</w:t>
            </w:r>
          </w:p>
        </w:tc>
      </w:tr>
      <w:tr w:rsidR="00734C18">
        <w:trPr>
          <w:trHeight w:val="1209"/>
        </w:trPr>
        <w:tc>
          <w:tcPr>
            <w:tcW w:w="8897" w:type="dxa"/>
            <w:vAlign w:val="center"/>
          </w:tcPr>
          <w:p w:rsidR="00734C18" w:rsidRDefault="0075041E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O presente Estudo </w:t>
            </w:r>
            <w:r>
              <w:rPr>
                <w:rFonts w:eastAsia="Calibri"/>
              </w:rPr>
              <w:t xml:space="preserve">Técnico Preliminar - ETP - tem como objetivo assegurar a viabilidade técnica e a razoabilidade da contratação pública, para a aquisição de veículo tipo caminhonete para compor a frota do Município de Venda Nova do Imigrante – ES, servindo como base para a </w:t>
            </w:r>
            <w:r>
              <w:rPr>
                <w:rFonts w:eastAsia="Calibri"/>
              </w:rPr>
              <w:t>elaboração do Termo de Referência, de acordo com a Lei 8.666/1993, art. 6º, inciso III</w:t>
            </w:r>
          </w:p>
        </w:tc>
      </w:tr>
    </w:tbl>
    <w:p w:rsidR="00734C18" w:rsidRDefault="00734C18">
      <w:pPr>
        <w:pStyle w:val="Corpodetexto"/>
      </w:pPr>
    </w:p>
    <w:tbl>
      <w:tblPr>
        <w:tblStyle w:val="Tabelacomgrade"/>
        <w:tblW w:w="8926" w:type="dxa"/>
        <w:tblLayout w:type="fixed"/>
        <w:tblLook w:val="04A0" w:firstRow="1" w:lastRow="0" w:firstColumn="1" w:lastColumn="0" w:noHBand="0" w:noVBand="1"/>
      </w:tblPr>
      <w:tblGrid>
        <w:gridCol w:w="8926"/>
      </w:tblGrid>
      <w:tr w:rsidR="00734C18">
        <w:trPr>
          <w:trHeight w:val="403"/>
        </w:trPr>
        <w:tc>
          <w:tcPr>
            <w:tcW w:w="8926" w:type="dxa"/>
            <w:tcBorders>
              <w:bottom w:val="nil"/>
            </w:tcBorders>
            <w:vAlign w:val="center"/>
          </w:tcPr>
          <w:p w:rsidR="00734C18" w:rsidRDefault="0075041E">
            <w:pPr>
              <w:widowControl w:val="0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Responsável: </w:t>
            </w:r>
            <w:r>
              <w:t>Bárbara Nunes Cerqueira</w:t>
            </w:r>
          </w:p>
        </w:tc>
      </w:tr>
      <w:tr w:rsidR="00734C18">
        <w:trPr>
          <w:trHeight w:val="403"/>
        </w:trPr>
        <w:tc>
          <w:tcPr>
            <w:tcW w:w="8926" w:type="dxa"/>
            <w:tcBorders>
              <w:top w:val="nil"/>
            </w:tcBorders>
            <w:vAlign w:val="center"/>
          </w:tcPr>
          <w:p w:rsidR="00734C18" w:rsidRDefault="0075041E">
            <w:pPr>
              <w:widowControl w:val="0"/>
              <w:spacing w:after="0" w:line="240" w:lineRule="auto"/>
              <w:jc w:val="both"/>
              <w:rPr>
                <w:b/>
              </w:rPr>
            </w:pPr>
            <w:r>
              <w:rPr>
                <w:rFonts w:eastAsia="Calibri"/>
                <w:b/>
              </w:rPr>
              <w:t>Data da Elaboração: 25 de Agosto de 2021</w:t>
            </w:r>
          </w:p>
        </w:tc>
      </w:tr>
    </w:tbl>
    <w:p w:rsidR="00734C18" w:rsidRDefault="00734C18">
      <w:pPr>
        <w:spacing w:after="0" w:line="240" w:lineRule="auto"/>
        <w:jc w:val="both"/>
      </w:pPr>
    </w:p>
    <w:tbl>
      <w:tblPr>
        <w:tblStyle w:val="Tabelacomgrade"/>
        <w:tblW w:w="8927" w:type="dxa"/>
        <w:tblLayout w:type="fixed"/>
        <w:tblLook w:val="04A0" w:firstRow="1" w:lastRow="0" w:firstColumn="1" w:lastColumn="0" w:noHBand="0" w:noVBand="1"/>
      </w:tblPr>
      <w:tblGrid>
        <w:gridCol w:w="8927"/>
      </w:tblGrid>
      <w:tr w:rsidR="00734C18">
        <w:tc>
          <w:tcPr>
            <w:tcW w:w="8927" w:type="dxa"/>
            <w:shd w:val="clear" w:color="auto" w:fill="BFBFBF" w:themeFill="background1" w:themeFillShade="BF"/>
          </w:tcPr>
          <w:p w:rsidR="00734C18" w:rsidRDefault="0075041E">
            <w:pPr>
              <w:widowControl w:val="0"/>
              <w:spacing w:after="0" w:line="240" w:lineRule="auto"/>
              <w:jc w:val="both"/>
              <w:rPr>
                <w:b/>
              </w:rPr>
            </w:pPr>
            <w:r>
              <w:rPr>
                <w:rFonts w:eastAsia="Calibri"/>
                <w:b/>
              </w:rPr>
              <w:t xml:space="preserve">1. DESCRIÇÃO DA NECESSIDADE </w:t>
            </w:r>
          </w:p>
        </w:tc>
      </w:tr>
      <w:tr w:rsidR="00734C18">
        <w:tc>
          <w:tcPr>
            <w:tcW w:w="8927" w:type="dxa"/>
          </w:tcPr>
          <w:p w:rsidR="00734C18" w:rsidRDefault="0075041E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Aquisição de Veículo automotor novo “zero quilômetro”, </w:t>
            </w:r>
            <w:r>
              <w:rPr>
                <w:rFonts w:eastAsia="Calibri"/>
              </w:rPr>
              <w:t xml:space="preserve">tipo caminhonete irá compor a frota desta prefeitura com a finalidade de modernizá-la e garantir suporte apropriado às atividades operacionais da Secretaria de Obras, sendo utilizada para transportar itens para auxiliar a manutenção e pequenos reparos das </w:t>
            </w:r>
            <w:r>
              <w:rPr>
                <w:rFonts w:eastAsia="Calibri"/>
              </w:rPr>
              <w:t>máquinas e equipamentos pesados (motoniveladora, retroescavadeira, escavadeira hidráulica, tratores entre outros) deslocados a serviços em áreas de interior do município, diminuindo assim, a depreciação e consumo dos mesmos, com deslocamentos até a garagem</w:t>
            </w:r>
            <w:r>
              <w:rPr>
                <w:rFonts w:eastAsia="Calibri"/>
              </w:rPr>
              <w:t xml:space="preserve"> e nas oficinas.</w:t>
            </w:r>
          </w:p>
          <w:p w:rsidR="00734C18" w:rsidRDefault="0075041E">
            <w:pPr>
              <w:pStyle w:val="PargrafodaLista"/>
              <w:widowControl w:val="0"/>
              <w:tabs>
                <w:tab w:val="left" w:pos="1294"/>
              </w:tabs>
              <w:spacing w:after="0" w:line="240" w:lineRule="auto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A Administração pública municipal possuía um veículo que auxiliava no transporte de equipamentos para manutenção e pequenos reparos em lugares, muitas vezes de difícil acesso, onde estavam as máquinas e equipamentos da frota. Porém, esse v</w:t>
            </w:r>
            <w:r>
              <w:rPr>
                <w:rFonts w:eastAsia="Calibri"/>
              </w:rPr>
              <w:t xml:space="preserve">eículo já estava com 20 anos, o que gerava despesas com manutenção, e já não era mais viável para o erário, devido à grande depreciação do veículo, sendo assim o mesmo foi leiloado e não está mais na frota do município. </w:t>
            </w:r>
          </w:p>
          <w:p w:rsidR="00734C18" w:rsidRDefault="0075041E">
            <w:pPr>
              <w:pStyle w:val="PargrafodaLista"/>
              <w:widowControl w:val="0"/>
              <w:tabs>
                <w:tab w:val="left" w:pos="1294"/>
              </w:tabs>
              <w:spacing w:after="0" w:line="240" w:lineRule="auto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Com isso, a frota ficou defasada de</w:t>
            </w:r>
            <w:r>
              <w:rPr>
                <w:rFonts w:eastAsia="Calibri"/>
              </w:rPr>
              <w:t xml:space="preserve"> um veículo de maior força e com tração, pois muitas vezes os equipamentos estão em local de difícil acesso, gerando a necessidade de adquirir outro equipamento compatível com as necessidades e suprir a demanda. </w:t>
            </w:r>
          </w:p>
        </w:tc>
      </w:tr>
    </w:tbl>
    <w:p w:rsidR="00734C18" w:rsidRDefault="00734C18">
      <w:pPr>
        <w:spacing w:after="0" w:line="240" w:lineRule="auto"/>
        <w:rPr>
          <w:b/>
        </w:rPr>
      </w:pPr>
    </w:p>
    <w:tbl>
      <w:tblPr>
        <w:tblStyle w:val="Tabelacomgrade"/>
        <w:tblW w:w="8927" w:type="dxa"/>
        <w:tblLayout w:type="fixed"/>
        <w:tblLook w:val="04A0" w:firstRow="1" w:lastRow="0" w:firstColumn="1" w:lastColumn="0" w:noHBand="0" w:noVBand="1"/>
      </w:tblPr>
      <w:tblGrid>
        <w:gridCol w:w="8927"/>
      </w:tblGrid>
      <w:tr w:rsidR="00734C18">
        <w:tc>
          <w:tcPr>
            <w:tcW w:w="8927" w:type="dxa"/>
            <w:shd w:val="clear" w:color="auto" w:fill="BFBFBF" w:themeFill="background1" w:themeFillShade="BF"/>
          </w:tcPr>
          <w:p w:rsidR="00734C18" w:rsidRDefault="0075041E">
            <w:pPr>
              <w:widowControl w:val="0"/>
              <w:spacing w:after="0" w:line="240" w:lineRule="auto"/>
              <w:jc w:val="both"/>
              <w:rPr>
                <w:b/>
              </w:rPr>
            </w:pPr>
            <w:r>
              <w:rPr>
                <w:rFonts w:eastAsia="Calibri"/>
                <w:b/>
              </w:rPr>
              <w:t>2. REQUISITOS DA CONTRATAÇÃO</w:t>
            </w:r>
          </w:p>
        </w:tc>
      </w:tr>
      <w:tr w:rsidR="00734C18">
        <w:tc>
          <w:tcPr>
            <w:tcW w:w="8927" w:type="dxa"/>
          </w:tcPr>
          <w:p w:rsidR="00734C18" w:rsidRDefault="0075041E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Veículo aut</w:t>
            </w:r>
            <w:r>
              <w:rPr>
                <w:rFonts w:eastAsia="Calibri"/>
              </w:rPr>
              <w:t>omotor zero km utilitário; caminhonete PICK-UP, cabine simples, combustível diesel, ano/modelo vigente, carroceria de madeira de 2.80 x 1,85 de tamanho; com motorização mínima de 2.8 cilindrada; tubo inter-cooler; potência mínima de 160 CV; Torque mínimo 4</w:t>
            </w:r>
            <w:r>
              <w:rPr>
                <w:rFonts w:eastAsia="Calibri"/>
              </w:rPr>
              <w:t xml:space="preserve">2 kg; capacidade de carga mínima 1.000 Kg; cor branca/prata; freio abs, gancho de reboque dianteiro, chassi com grade de proteção do vidro traseiro; Airbag duplo, motorista e passageiro, cinto de segurança dianteiros retrateis de três pontos com regulagem </w:t>
            </w:r>
            <w:r>
              <w:rPr>
                <w:rFonts w:eastAsia="Calibri"/>
              </w:rPr>
              <w:t xml:space="preserve">de altura; seletor eletrônico de tração 4X2, 4X4 e 4X4 reduzida, com bloqueio do diferencial traseiro; jogo de tapetes de borracha; estepe conforme rodas do veículo; faróis dianteiros com refletor, para barro dianteiro e traseiro, pneus mínimo 225/70  </w:t>
            </w:r>
            <w:r>
              <w:rPr>
                <w:rFonts w:eastAsia="Calibri"/>
              </w:rPr>
              <w:lastRenderedPageBreak/>
              <w:t>R17;</w:t>
            </w:r>
            <w:r>
              <w:rPr>
                <w:rFonts w:eastAsia="Calibri"/>
              </w:rPr>
              <w:t xml:space="preserve"> ar condicionado original de fábrica com controle manual; direção hidráulica, iluminação de teto central; limpador com temporizador e lavador elétrico do para brisa, trava da coluna de direção; tanque combustível com capacidade mínima de 75L; câmbio manual</w:t>
            </w:r>
            <w:r>
              <w:rPr>
                <w:rFonts w:eastAsia="Calibri"/>
              </w:rPr>
              <w:t xml:space="preserve"> de 06(seis) velocidades a frente e 01 (uma) a ré; travas elétricas nas portas. Devidamente emplacada no município de Venda Nova do Imigrante.</w:t>
            </w:r>
          </w:p>
          <w:p w:rsidR="00734C18" w:rsidRDefault="0075041E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A carroceria deverá vir instalada no veículo.</w:t>
            </w:r>
          </w:p>
          <w:p w:rsidR="00734C18" w:rsidRDefault="0075041E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Deverá observar os parâmetros e faixas de recomendações, disponívei</w:t>
            </w:r>
            <w:r>
              <w:rPr>
                <w:rFonts w:eastAsia="Calibri"/>
              </w:rPr>
              <w:t xml:space="preserve">s nas normas brasileiras editadas pela Associação Brasileira de Normas Técnicas (ABNT) e outros órgãos regulamentadores. </w:t>
            </w:r>
          </w:p>
        </w:tc>
      </w:tr>
    </w:tbl>
    <w:p w:rsidR="00734C18" w:rsidRDefault="00734C18">
      <w:pPr>
        <w:spacing w:after="0" w:line="240" w:lineRule="auto"/>
        <w:rPr>
          <w:b/>
        </w:rPr>
      </w:pPr>
    </w:p>
    <w:tbl>
      <w:tblPr>
        <w:tblStyle w:val="Tabelacomgrade"/>
        <w:tblW w:w="8927" w:type="dxa"/>
        <w:tblLayout w:type="fixed"/>
        <w:tblLook w:val="04A0" w:firstRow="1" w:lastRow="0" w:firstColumn="1" w:lastColumn="0" w:noHBand="0" w:noVBand="1"/>
      </w:tblPr>
      <w:tblGrid>
        <w:gridCol w:w="8927"/>
      </w:tblGrid>
      <w:tr w:rsidR="00734C18">
        <w:tc>
          <w:tcPr>
            <w:tcW w:w="8927" w:type="dxa"/>
            <w:shd w:val="clear" w:color="auto" w:fill="BFBFBF" w:themeFill="background1" w:themeFillShade="BF"/>
          </w:tcPr>
          <w:p w:rsidR="00734C18" w:rsidRDefault="0075041E">
            <w:pPr>
              <w:widowControl w:val="0"/>
              <w:spacing w:after="0" w:line="240" w:lineRule="auto"/>
              <w:jc w:val="both"/>
              <w:rPr>
                <w:b/>
              </w:rPr>
            </w:pPr>
            <w:r>
              <w:rPr>
                <w:rFonts w:eastAsia="Calibri"/>
                <w:b/>
              </w:rPr>
              <w:t>3. LEVANTAMENTO DE MERCADO</w:t>
            </w:r>
          </w:p>
        </w:tc>
      </w:tr>
      <w:tr w:rsidR="00734C18">
        <w:tc>
          <w:tcPr>
            <w:tcW w:w="8927" w:type="dxa"/>
          </w:tcPr>
          <w:p w:rsidR="00734C18" w:rsidRDefault="0075041E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Há algumas empresas no mercado que fornecem esse tipo de veículo, porém algumas empresas não forneceram orçamentos pois não conseguiriam atender a demanda devido a falta de veículos nas respectivas fábricas. </w:t>
            </w:r>
          </w:p>
          <w:p w:rsidR="00734C18" w:rsidRDefault="0075041E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Três empresas encaminharam o orçamento, são ela</w:t>
            </w:r>
            <w:r>
              <w:rPr>
                <w:rFonts w:eastAsia="Calibri"/>
              </w:rPr>
              <w:t>s:</w:t>
            </w:r>
          </w:p>
          <w:p w:rsidR="00734C18" w:rsidRDefault="0075041E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Cabala Soluções Governamentais LTDA</w:t>
            </w:r>
          </w:p>
          <w:p w:rsidR="00734C18" w:rsidRDefault="0075041E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Lider B. H. Veículos </w:t>
            </w:r>
          </w:p>
          <w:p w:rsidR="00734C18" w:rsidRDefault="0075041E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VCS COMÉRCIO SERVIÇOS E TRANSPORTES EIRELI </w:t>
            </w:r>
          </w:p>
        </w:tc>
      </w:tr>
    </w:tbl>
    <w:p w:rsidR="00734C18" w:rsidRDefault="00734C18">
      <w:pPr>
        <w:spacing w:after="0" w:line="240" w:lineRule="auto"/>
        <w:rPr>
          <w:b/>
        </w:rPr>
      </w:pPr>
    </w:p>
    <w:tbl>
      <w:tblPr>
        <w:tblStyle w:val="Tabelacomgrade"/>
        <w:tblW w:w="8927" w:type="dxa"/>
        <w:tblLayout w:type="fixed"/>
        <w:tblLook w:val="04A0" w:firstRow="1" w:lastRow="0" w:firstColumn="1" w:lastColumn="0" w:noHBand="0" w:noVBand="1"/>
      </w:tblPr>
      <w:tblGrid>
        <w:gridCol w:w="8927"/>
      </w:tblGrid>
      <w:tr w:rsidR="00734C18">
        <w:tc>
          <w:tcPr>
            <w:tcW w:w="8927" w:type="dxa"/>
            <w:shd w:val="clear" w:color="auto" w:fill="BFBFBF" w:themeFill="background1" w:themeFillShade="BF"/>
          </w:tcPr>
          <w:p w:rsidR="00734C18" w:rsidRDefault="0075041E">
            <w:pPr>
              <w:widowControl w:val="0"/>
              <w:spacing w:after="0" w:line="240" w:lineRule="auto"/>
              <w:jc w:val="both"/>
              <w:rPr>
                <w:b/>
              </w:rPr>
            </w:pPr>
            <w:r>
              <w:rPr>
                <w:rFonts w:eastAsia="Calibri"/>
                <w:b/>
              </w:rPr>
              <w:t>4. DESCRIÇÃO DA SOLUÇÃO COMO UM TODO</w:t>
            </w:r>
          </w:p>
        </w:tc>
      </w:tr>
      <w:tr w:rsidR="00734C18">
        <w:tc>
          <w:tcPr>
            <w:tcW w:w="8927" w:type="dxa"/>
          </w:tcPr>
          <w:p w:rsidR="00734C18" w:rsidRDefault="0075041E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A contratação do objeto ora pretendido será feita mediante Pregão Eletrônico, tipo menor preço por item/grupo ou lote. Para a determinação dos preços de referência, buscam-se preços de mercado, de forma a alcançarmos preços mais próximos da realidade. </w:t>
            </w:r>
          </w:p>
        </w:tc>
      </w:tr>
    </w:tbl>
    <w:p w:rsidR="00734C18" w:rsidRDefault="00734C18">
      <w:pPr>
        <w:spacing w:after="0" w:line="240" w:lineRule="auto"/>
        <w:rPr>
          <w:b/>
        </w:rPr>
      </w:pPr>
    </w:p>
    <w:tbl>
      <w:tblPr>
        <w:tblStyle w:val="Tabelacomgrade"/>
        <w:tblW w:w="8926" w:type="dxa"/>
        <w:tblLayout w:type="fixed"/>
        <w:tblLook w:val="04A0" w:firstRow="1" w:lastRow="0" w:firstColumn="1" w:lastColumn="0" w:noHBand="0" w:noVBand="1"/>
      </w:tblPr>
      <w:tblGrid>
        <w:gridCol w:w="8926"/>
      </w:tblGrid>
      <w:tr w:rsidR="00734C18">
        <w:tc>
          <w:tcPr>
            <w:tcW w:w="8926" w:type="dxa"/>
            <w:shd w:val="clear" w:color="auto" w:fill="BFBFBF" w:themeFill="background1" w:themeFillShade="BF"/>
          </w:tcPr>
          <w:p w:rsidR="00734C18" w:rsidRDefault="0075041E">
            <w:pPr>
              <w:widowControl w:val="0"/>
              <w:spacing w:after="0" w:line="240" w:lineRule="auto"/>
              <w:jc w:val="both"/>
              <w:rPr>
                <w:b/>
              </w:rPr>
            </w:pPr>
            <w:r>
              <w:rPr>
                <w:rFonts w:eastAsia="Calibri"/>
                <w:b/>
              </w:rPr>
              <w:t>5</w:t>
            </w:r>
            <w:r>
              <w:rPr>
                <w:rFonts w:eastAsia="Calibri"/>
                <w:b/>
              </w:rPr>
              <w:t>. ESTIMATIVA DAS QUANTIDADES</w:t>
            </w:r>
          </w:p>
        </w:tc>
      </w:tr>
      <w:tr w:rsidR="00734C18">
        <w:tc>
          <w:tcPr>
            <w:tcW w:w="8926" w:type="dxa"/>
          </w:tcPr>
          <w:p w:rsidR="00734C18" w:rsidRDefault="0075041E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A necessidade é de um (01) veículo para substituir o veículo que foi leiloado.</w:t>
            </w:r>
          </w:p>
        </w:tc>
      </w:tr>
    </w:tbl>
    <w:p w:rsidR="00734C18" w:rsidRDefault="00734C18">
      <w:pPr>
        <w:spacing w:after="0" w:line="240" w:lineRule="auto"/>
        <w:jc w:val="center"/>
        <w:rPr>
          <w:b/>
        </w:rPr>
      </w:pPr>
    </w:p>
    <w:tbl>
      <w:tblPr>
        <w:tblStyle w:val="Tabelacomgrade"/>
        <w:tblW w:w="8927" w:type="dxa"/>
        <w:tblLayout w:type="fixed"/>
        <w:tblLook w:val="04A0" w:firstRow="1" w:lastRow="0" w:firstColumn="1" w:lastColumn="0" w:noHBand="0" w:noVBand="1"/>
      </w:tblPr>
      <w:tblGrid>
        <w:gridCol w:w="8927"/>
      </w:tblGrid>
      <w:tr w:rsidR="00734C18">
        <w:tc>
          <w:tcPr>
            <w:tcW w:w="8927" w:type="dxa"/>
            <w:shd w:val="clear" w:color="auto" w:fill="BFBFBF" w:themeFill="background1" w:themeFillShade="BF"/>
          </w:tcPr>
          <w:p w:rsidR="00734C18" w:rsidRDefault="0075041E">
            <w:pPr>
              <w:widowControl w:val="0"/>
              <w:spacing w:after="0" w:line="240" w:lineRule="auto"/>
              <w:jc w:val="both"/>
              <w:rPr>
                <w:b/>
              </w:rPr>
            </w:pPr>
            <w:r>
              <w:rPr>
                <w:rFonts w:eastAsia="Calibri"/>
                <w:b/>
              </w:rPr>
              <w:t>6. ESTIMATIVA DO VALOR DA CONTRATAÇÃO</w:t>
            </w:r>
          </w:p>
        </w:tc>
      </w:tr>
      <w:tr w:rsidR="00734C18">
        <w:tc>
          <w:tcPr>
            <w:tcW w:w="8927" w:type="dxa"/>
          </w:tcPr>
          <w:p w:rsidR="00734C18" w:rsidRDefault="0075041E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A estimativa de valor de contratação é de R$ 215.000,00 (Duzentos e quinze mil reais)</w:t>
            </w:r>
          </w:p>
          <w:p w:rsidR="00734C18" w:rsidRDefault="0075041E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>
              <w:t xml:space="preserve">Serão utilizados, </w:t>
            </w:r>
            <w:r>
              <w:t>como metodologia para obtenção do preço de referência para a contratação, a média, a mediana ou o menor dos valores obtidos na pesquisa de preços, desde que o cálculo incida sobre um conjunto de três ou mais preços, oriundos de um ou mais dos parâmetros ad</w:t>
            </w:r>
            <w:r>
              <w:t>otados neste caso, desconsiderados os valores inexequíveis e os excessivamente elevados.</w:t>
            </w:r>
          </w:p>
        </w:tc>
      </w:tr>
    </w:tbl>
    <w:p w:rsidR="00734C18" w:rsidRDefault="00734C18">
      <w:pPr>
        <w:spacing w:after="0" w:line="240" w:lineRule="auto"/>
        <w:rPr>
          <w:b/>
        </w:rPr>
      </w:pPr>
    </w:p>
    <w:tbl>
      <w:tblPr>
        <w:tblStyle w:val="Tabelacomgrade"/>
        <w:tblW w:w="8927" w:type="dxa"/>
        <w:tblLayout w:type="fixed"/>
        <w:tblLook w:val="04A0" w:firstRow="1" w:lastRow="0" w:firstColumn="1" w:lastColumn="0" w:noHBand="0" w:noVBand="1"/>
      </w:tblPr>
      <w:tblGrid>
        <w:gridCol w:w="8927"/>
      </w:tblGrid>
      <w:tr w:rsidR="00734C18">
        <w:tc>
          <w:tcPr>
            <w:tcW w:w="8927" w:type="dxa"/>
            <w:shd w:val="clear" w:color="auto" w:fill="BFBFBF" w:themeFill="background1" w:themeFillShade="BF"/>
          </w:tcPr>
          <w:p w:rsidR="00734C18" w:rsidRDefault="0075041E">
            <w:pPr>
              <w:widowControl w:val="0"/>
              <w:spacing w:after="0" w:line="240" w:lineRule="auto"/>
              <w:jc w:val="both"/>
              <w:rPr>
                <w:b/>
              </w:rPr>
            </w:pPr>
            <w:r>
              <w:rPr>
                <w:rFonts w:eastAsia="Calibri"/>
                <w:b/>
              </w:rPr>
              <w:t>7. PARCELAMENTO DA SOLUÇÃO</w:t>
            </w:r>
          </w:p>
        </w:tc>
      </w:tr>
      <w:tr w:rsidR="00734C18">
        <w:tc>
          <w:tcPr>
            <w:tcW w:w="8927" w:type="dxa"/>
          </w:tcPr>
          <w:p w:rsidR="00734C18" w:rsidRDefault="0075041E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Não há parcelamento </w:t>
            </w:r>
          </w:p>
        </w:tc>
      </w:tr>
    </w:tbl>
    <w:p w:rsidR="00734C18" w:rsidRDefault="00734C18">
      <w:pPr>
        <w:spacing w:after="0" w:line="240" w:lineRule="auto"/>
        <w:rPr>
          <w:b/>
        </w:rPr>
      </w:pPr>
    </w:p>
    <w:tbl>
      <w:tblPr>
        <w:tblStyle w:val="Tabelacomgrade"/>
        <w:tblW w:w="8927" w:type="dxa"/>
        <w:tblLayout w:type="fixed"/>
        <w:tblLook w:val="04A0" w:firstRow="1" w:lastRow="0" w:firstColumn="1" w:lastColumn="0" w:noHBand="0" w:noVBand="1"/>
      </w:tblPr>
      <w:tblGrid>
        <w:gridCol w:w="8927"/>
      </w:tblGrid>
      <w:tr w:rsidR="00734C18">
        <w:tc>
          <w:tcPr>
            <w:tcW w:w="8927" w:type="dxa"/>
            <w:shd w:val="clear" w:color="auto" w:fill="BFBFBF" w:themeFill="background1" w:themeFillShade="BF"/>
          </w:tcPr>
          <w:p w:rsidR="00734C18" w:rsidRDefault="0075041E">
            <w:pPr>
              <w:widowControl w:val="0"/>
              <w:spacing w:after="0" w:line="240" w:lineRule="auto"/>
              <w:jc w:val="both"/>
              <w:rPr>
                <w:b/>
              </w:rPr>
            </w:pPr>
            <w:r>
              <w:rPr>
                <w:rFonts w:eastAsia="Calibri"/>
                <w:b/>
              </w:rPr>
              <w:t>8. CONTRATAÇÕES CORRELATAS E/OU INTERDEPENDENTES</w:t>
            </w:r>
          </w:p>
        </w:tc>
      </w:tr>
      <w:tr w:rsidR="00734C18">
        <w:tc>
          <w:tcPr>
            <w:tcW w:w="8927" w:type="dxa"/>
          </w:tcPr>
          <w:p w:rsidR="00734C18" w:rsidRDefault="0075041E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Não há a necessidade de contratações/aquisições correlatas ao </w:t>
            </w:r>
            <w:r>
              <w:rPr>
                <w:rFonts w:eastAsia="Calibri"/>
              </w:rPr>
              <w:t>objeto ora debatido.</w:t>
            </w:r>
          </w:p>
        </w:tc>
      </w:tr>
    </w:tbl>
    <w:p w:rsidR="00734C18" w:rsidRDefault="00734C18">
      <w:pPr>
        <w:spacing w:after="0" w:line="240" w:lineRule="auto"/>
        <w:rPr>
          <w:b/>
        </w:rPr>
      </w:pPr>
    </w:p>
    <w:tbl>
      <w:tblPr>
        <w:tblStyle w:val="Tabelacomgrade"/>
        <w:tblW w:w="8927" w:type="dxa"/>
        <w:tblLayout w:type="fixed"/>
        <w:tblLook w:val="04A0" w:firstRow="1" w:lastRow="0" w:firstColumn="1" w:lastColumn="0" w:noHBand="0" w:noVBand="1"/>
      </w:tblPr>
      <w:tblGrid>
        <w:gridCol w:w="8927"/>
      </w:tblGrid>
      <w:tr w:rsidR="00734C18">
        <w:tc>
          <w:tcPr>
            <w:tcW w:w="8927" w:type="dxa"/>
            <w:shd w:val="clear" w:color="auto" w:fill="BFBFBF" w:themeFill="background1" w:themeFillShade="BF"/>
          </w:tcPr>
          <w:p w:rsidR="00734C18" w:rsidRDefault="0075041E">
            <w:pPr>
              <w:widowControl w:val="0"/>
              <w:spacing w:after="0" w:line="240" w:lineRule="auto"/>
              <w:jc w:val="both"/>
              <w:rPr>
                <w:b/>
              </w:rPr>
            </w:pPr>
            <w:r>
              <w:rPr>
                <w:rFonts w:eastAsia="Calibri"/>
                <w:b/>
              </w:rPr>
              <w:t>9. ALINHAMENTO ENTRE A CONTRATAÇÃO E O PLANEJAMENTO</w:t>
            </w:r>
          </w:p>
        </w:tc>
      </w:tr>
      <w:tr w:rsidR="00734C18">
        <w:tc>
          <w:tcPr>
            <w:tcW w:w="8927" w:type="dxa"/>
          </w:tcPr>
          <w:p w:rsidR="00734C18" w:rsidRDefault="0075041E">
            <w:pPr>
              <w:pStyle w:val="Default"/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 item está previsto para a manutenção da secretaria, na ficha 167, aquisição de veículos para renovação da frota. </w:t>
            </w:r>
          </w:p>
        </w:tc>
      </w:tr>
    </w:tbl>
    <w:p w:rsidR="00734C18" w:rsidRDefault="00734C18">
      <w:pPr>
        <w:spacing w:after="0" w:line="240" w:lineRule="auto"/>
        <w:rPr>
          <w:b/>
        </w:rPr>
      </w:pPr>
    </w:p>
    <w:tbl>
      <w:tblPr>
        <w:tblStyle w:val="Tabelacomgrade"/>
        <w:tblW w:w="8927" w:type="dxa"/>
        <w:tblLayout w:type="fixed"/>
        <w:tblLook w:val="04A0" w:firstRow="1" w:lastRow="0" w:firstColumn="1" w:lastColumn="0" w:noHBand="0" w:noVBand="1"/>
      </w:tblPr>
      <w:tblGrid>
        <w:gridCol w:w="8927"/>
      </w:tblGrid>
      <w:tr w:rsidR="00734C18">
        <w:tc>
          <w:tcPr>
            <w:tcW w:w="8927" w:type="dxa"/>
            <w:shd w:val="clear" w:color="auto" w:fill="BFBFBF" w:themeFill="background1" w:themeFillShade="BF"/>
          </w:tcPr>
          <w:p w:rsidR="00734C18" w:rsidRDefault="0075041E">
            <w:pPr>
              <w:widowControl w:val="0"/>
              <w:spacing w:after="0" w:line="240" w:lineRule="auto"/>
              <w:jc w:val="both"/>
              <w:rPr>
                <w:rFonts w:eastAsia="Calibri"/>
                <w:b/>
                <w:shd w:val="clear" w:color="auto" w:fill="000000"/>
              </w:rPr>
            </w:pPr>
            <w:r>
              <w:rPr>
                <w:rFonts w:eastAsia="Calibri"/>
                <w:b/>
              </w:rPr>
              <w:lastRenderedPageBreak/>
              <w:t>10. RESULTADOS PRETENDIDOS</w:t>
            </w:r>
          </w:p>
        </w:tc>
      </w:tr>
      <w:tr w:rsidR="00734C18">
        <w:tc>
          <w:tcPr>
            <w:tcW w:w="8927" w:type="dxa"/>
          </w:tcPr>
          <w:p w:rsidR="00734C18" w:rsidRDefault="0075041E">
            <w:pPr>
              <w:pStyle w:val="Corpodetex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 a solução ora em debate, </w:t>
            </w:r>
            <w:r>
              <w:rPr>
                <w:rFonts w:ascii="Arial" w:hAnsi="Arial" w:cs="Arial"/>
              </w:rPr>
              <w:t>espera-se atender à demanda e a necessidade da municipalidade, garantindo segurança no transporte, devido a força e a tração do veículo, suprindo as necessidades da secretaria de obras</w:t>
            </w:r>
          </w:p>
        </w:tc>
      </w:tr>
    </w:tbl>
    <w:p w:rsidR="00734C18" w:rsidRDefault="00734C18">
      <w:pPr>
        <w:spacing w:after="0" w:line="240" w:lineRule="auto"/>
        <w:rPr>
          <w:b/>
        </w:rPr>
      </w:pPr>
    </w:p>
    <w:tbl>
      <w:tblPr>
        <w:tblStyle w:val="Tabelacomgrade"/>
        <w:tblW w:w="8927" w:type="dxa"/>
        <w:tblLayout w:type="fixed"/>
        <w:tblLook w:val="04A0" w:firstRow="1" w:lastRow="0" w:firstColumn="1" w:lastColumn="0" w:noHBand="0" w:noVBand="1"/>
      </w:tblPr>
      <w:tblGrid>
        <w:gridCol w:w="8927"/>
      </w:tblGrid>
      <w:tr w:rsidR="00734C18">
        <w:tc>
          <w:tcPr>
            <w:tcW w:w="8927" w:type="dxa"/>
            <w:shd w:val="clear" w:color="auto" w:fill="BFBFBF" w:themeFill="background1" w:themeFillShade="BF"/>
          </w:tcPr>
          <w:p w:rsidR="00734C18" w:rsidRDefault="0075041E">
            <w:pPr>
              <w:widowControl w:val="0"/>
              <w:spacing w:after="0" w:line="240" w:lineRule="auto"/>
              <w:jc w:val="both"/>
              <w:rPr>
                <w:b/>
              </w:rPr>
            </w:pPr>
            <w:r>
              <w:rPr>
                <w:rFonts w:eastAsia="Calibri"/>
                <w:b/>
              </w:rPr>
              <w:t>11. PROVIDÊNCIAS A SEREM ADOTADAS</w:t>
            </w:r>
          </w:p>
        </w:tc>
      </w:tr>
      <w:tr w:rsidR="00734C18">
        <w:tc>
          <w:tcPr>
            <w:tcW w:w="8927" w:type="dxa"/>
          </w:tcPr>
          <w:p w:rsidR="00734C18" w:rsidRDefault="0075041E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Não há providências a serem adotadas pela Administração, previamente à celebração do contrato, inclusive quanto à capacitação de servidores ou de empregados para fiscalização e gestão contratual ou adequação do ambiente da organização. Deverá acontecer a e</w:t>
            </w:r>
            <w:r>
              <w:rPr>
                <w:rFonts w:eastAsia="Calibri"/>
              </w:rPr>
              <w:t xml:space="preserve">ntrega técnica ao motorista designado pela Administração. </w:t>
            </w:r>
          </w:p>
        </w:tc>
      </w:tr>
    </w:tbl>
    <w:p w:rsidR="00734C18" w:rsidRDefault="00734C18">
      <w:pPr>
        <w:spacing w:after="0" w:line="240" w:lineRule="auto"/>
        <w:rPr>
          <w:b/>
        </w:rPr>
      </w:pPr>
    </w:p>
    <w:tbl>
      <w:tblPr>
        <w:tblStyle w:val="Tabelacomgrade"/>
        <w:tblW w:w="8927" w:type="dxa"/>
        <w:tblLayout w:type="fixed"/>
        <w:tblLook w:val="04A0" w:firstRow="1" w:lastRow="0" w:firstColumn="1" w:lastColumn="0" w:noHBand="0" w:noVBand="1"/>
      </w:tblPr>
      <w:tblGrid>
        <w:gridCol w:w="8927"/>
      </w:tblGrid>
      <w:tr w:rsidR="00734C18">
        <w:tc>
          <w:tcPr>
            <w:tcW w:w="8927" w:type="dxa"/>
            <w:shd w:val="clear" w:color="auto" w:fill="BFBFBF" w:themeFill="background1" w:themeFillShade="BF"/>
          </w:tcPr>
          <w:p w:rsidR="00734C18" w:rsidRDefault="0075041E">
            <w:pPr>
              <w:widowControl w:val="0"/>
              <w:spacing w:after="0" w:line="240" w:lineRule="auto"/>
              <w:jc w:val="both"/>
              <w:rPr>
                <w:b/>
              </w:rPr>
            </w:pPr>
            <w:r>
              <w:rPr>
                <w:rFonts w:eastAsia="Calibri"/>
                <w:b/>
              </w:rPr>
              <w:t>12. IMPACTOS AMBIENTAIS</w:t>
            </w:r>
          </w:p>
        </w:tc>
      </w:tr>
      <w:tr w:rsidR="00734C18">
        <w:tc>
          <w:tcPr>
            <w:tcW w:w="8927" w:type="dxa"/>
          </w:tcPr>
          <w:p w:rsidR="00734C18" w:rsidRDefault="0075041E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A contração não possui impacto ambiental. </w:t>
            </w:r>
          </w:p>
        </w:tc>
      </w:tr>
    </w:tbl>
    <w:p w:rsidR="00734C18" w:rsidRDefault="00734C18">
      <w:pPr>
        <w:spacing w:after="0" w:line="240" w:lineRule="auto"/>
        <w:rPr>
          <w:b/>
        </w:rPr>
      </w:pPr>
    </w:p>
    <w:tbl>
      <w:tblPr>
        <w:tblStyle w:val="Tabelacomgrade"/>
        <w:tblW w:w="8927" w:type="dxa"/>
        <w:tblLayout w:type="fixed"/>
        <w:tblLook w:val="04A0" w:firstRow="1" w:lastRow="0" w:firstColumn="1" w:lastColumn="0" w:noHBand="0" w:noVBand="1"/>
      </w:tblPr>
      <w:tblGrid>
        <w:gridCol w:w="8927"/>
      </w:tblGrid>
      <w:tr w:rsidR="00734C18">
        <w:tc>
          <w:tcPr>
            <w:tcW w:w="8927" w:type="dxa"/>
            <w:shd w:val="clear" w:color="auto" w:fill="BFBFBF" w:themeFill="background1" w:themeFillShade="BF"/>
          </w:tcPr>
          <w:p w:rsidR="00734C18" w:rsidRDefault="0075041E">
            <w:pPr>
              <w:widowControl w:val="0"/>
              <w:spacing w:after="0" w:line="240" w:lineRule="auto"/>
              <w:jc w:val="both"/>
              <w:rPr>
                <w:b/>
              </w:rPr>
            </w:pPr>
            <w:r>
              <w:rPr>
                <w:rFonts w:eastAsia="Calibri"/>
                <w:b/>
              </w:rPr>
              <w:t>13. VIABILIDADE E RAZOABILIDADE DA CONTRATAÇÃO</w:t>
            </w:r>
          </w:p>
        </w:tc>
      </w:tr>
      <w:tr w:rsidR="00734C18">
        <w:tc>
          <w:tcPr>
            <w:tcW w:w="8927" w:type="dxa"/>
          </w:tcPr>
          <w:p w:rsidR="00734C18" w:rsidRDefault="0075041E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Os estudos preliminares indicam que esta forma de contratação é perfeitamente</w:t>
            </w:r>
            <w:r>
              <w:rPr>
                <w:rFonts w:eastAsia="Calibri"/>
              </w:rPr>
              <w:t xml:space="preserve"> viável e que maximiza a probabilidade do alcance dos resultados pretendidos.</w:t>
            </w:r>
          </w:p>
          <w:p w:rsidR="00734C18" w:rsidRDefault="0075041E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>
              <w:t xml:space="preserve">Diante do exposto o setor responsável declara ser viável a contratação da solução pretendida, </w:t>
            </w:r>
            <w:r>
              <w:rPr>
                <w:rFonts w:eastAsia="Calibri"/>
              </w:rPr>
              <w:t>com base neste Estudo Técnico Preliminar.</w:t>
            </w:r>
          </w:p>
        </w:tc>
      </w:tr>
    </w:tbl>
    <w:p w:rsidR="00734C18" w:rsidRDefault="00734C18"/>
    <w:p w:rsidR="00734C18" w:rsidRDefault="00734C18"/>
    <w:p w:rsidR="00734C18" w:rsidRDefault="0075041E">
      <w:r>
        <w:t>Venda Nova do Imigrante – ES, 25 de Ago</w:t>
      </w:r>
      <w:r>
        <w:t>sto de 2021.</w:t>
      </w:r>
    </w:p>
    <w:p w:rsidR="00734C18" w:rsidRDefault="0075041E">
      <w:pPr>
        <w:spacing w:after="0" w:line="240" w:lineRule="auto"/>
        <w:jc w:val="center"/>
      </w:pPr>
      <w:r>
        <w:t>______________________</w:t>
      </w:r>
    </w:p>
    <w:p w:rsidR="00734C18" w:rsidRDefault="0075041E">
      <w:pPr>
        <w:jc w:val="center"/>
      </w:pPr>
      <w:r>
        <w:t>Alexandre Filete</w:t>
      </w:r>
    </w:p>
    <w:p w:rsidR="00734C18" w:rsidRDefault="0075041E">
      <w:pPr>
        <w:jc w:val="center"/>
      </w:pPr>
      <w:r>
        <w:t>Secretário Municipal de Obras e Infraestrutura Urbana</w:t>
      </w:r>
    </w:p>
    <w:sectPr w:rsidR="00734C18">
      <w:headerReference w:type="default" r:id="rId9"/>
      <w:footerReference w:type="default" r:id="rId10"/>
      <w:pgSz w:w="11906" w:h="16838"/>
      <w:pgMar w:top="1701" w:right="1134" w:bottom="1134" w:left="1701" w:header="567" w:footer="45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41E" w:rsidRDefault="0075041E">
      <w:pPr>
        <w:spacing w:after="0" w:line="240" w:lineRule="auto"/>
      </w:pPr>
      <w:r>
        <w:separator/>
      </w:r>
    </w:p>
  </w:endnote>
  <w:endnote w:type="continuationSeparator" w:id="0">
    <w:p w:rsidR="0075041E" w:rsidRDefault="00750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7290656"/>
      <w:docPartObj>
        <w:docPartGallery w:val="Page Numbers (Top of Page)"/>
        <w:docPartUnique/>
      </w:docPartObj>
    </w:sdtPr>
    <w:sdtEndPr/>
    <w:sdtContent>
      <w:p w:rsidR="00734C18" w:rsidRDefault="0075041E">
        <w:pPr>
          <w:pStyle w:val="Rodap"/>
          <w:jc w:val="right"/>
        </w:pPr>
        <w:r>
          <w:rPr>
            <w:b/>
            <w:sz w:val="20"/>
            <w:szCs w:val="20"/>
          </w:rPr>
          <w:t xml:space="preserve">Página </w:t>
        </w:r>
        <w:r>
          <w:rPr>
            <w:b/>
            <w:bCs/>
            <w:sz w:val="20"/>
            <w:szCs w:val="20"/>
          </w:rPr>
          <w:fldChar w:fldCharType="begin"/>
        </w:r>
        <w:r>
          <w:rPr>
            <w:b/>
            <w:bCs/>
            <w:sz w:val="20"/>
            <w:szCs w:val="20"/>
          </w:rPr>
          <w:instrText>PAGE</w:instrText>
        </w:r>
        <w:r>
          <w:rPr>
            <w:b/>
            <w:bCs/>
            <w:sz w:val="20"/>
            <w:szCs w:val="20"/>
          </w:rPr>
          <w:fldChar w:fldCharType="separate"/>
        </w:r>
        <w:r w:rsidR="00BD2B3D">
          <w:rPr>
            <w:b/>
            <w:bCs/>
            <w:sz w:val="20"/>
            <w:szCs w:val="20"/>
          </w:rPr>
          <w:t>1</w:t>
        </w:r>
        <w:r>
          <w:rPr>
            <w:b/>
            <w:bCs/>
            <w:sz w:val="20"/>
            <w:szCs w:val="20"/>
          </w:rPr>
          <w:fldChar w:fldCharType="end"/>
        </w:r>
        <w:r>
          <w:rPr>
            <w:b/>
            <w:sz w:val="20"/>
            <w:szCs w:val="20"/>
          </w:rPr>
          <w:t xml:space="preserve"> de </w:t>
        </w:r>
        <w:r>
          <w:rPr>
            <w:b/>
            <w:bCs/>
            <w:sz w:val="20"/>
            <w:szCs w:val="20"/>
          </w:rPr>
          <w:fldChar w:fldCharType="begin"/>
        </w:r>
        <w:r>
          <w:rPr>
            <w:b/>
            <w:bCs/>
            <w:sz w:val="20"/>
            <w:szCs w:val="20"/>
          </w:rPr>
          <w:instrText>NUMPAGES</w:instrText>
        </w:r>
        <w:r>
          <w:rPr>
            <w:b/>
            <w:bCs/>
            <w:sz w:val="20"/>
            <w:szCs w:val="20"/>
          </w:rPr>
          <w:fldChar w:fldCharType="separate"/>
        </w:r>
        <w:r w:rsidR="00BD2B3D">
          <w:rPr>
            <w:b/>
            <w:bCs/>
            <w:sz w:val="20"/>
            <w:szCs w:val="20"/>
          </w:rPr>
          <w:t>3</w:t>
        </w:r>
        <w:r>
          <w:rPr>
            <w:b/>
            <w:bCs/>
            <w:sz w:val="20"/>
            <w:szCs w:val="20"/>
          </w:rPr>
          <w:fldChar w:fldCharType="end"/>
        </w:r>
      </w:p>
    </w:sdtContent>
  </w:sdt>
  <w:p w:rsidR="00734C18" w:rsidRDefault="00734C1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41E" w:rsidRDefault="0075041E">
      <w:pPr>
        <w:spacing w:after="0" w:line="240" w:lineRule="auto"/>
      </w:pPr>
      <w:r>
        <w:separator/>
      </w:r>
    </w:p>
  </w:footnote>
  <w:footnote w:type="continuationSeparator" w:id="0">
    <w:p w:rsidR="0075041E" w:rsidRDefault="00750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C18" w:rsidRDefault="00734C18">
    <w:pPr>
      <w:pStyle w:val="Cabealh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dit="readOnly" w:enforcement="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C18"/>
    <w:rsid w:val="00734C18"/>
    <w:rsid w:val="0075041E"/>
    <w:rsid w:val="00BD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7749BF"/>
  </w:style>
  <w:style w:type="character" w:customStyle="1" w:styleId="RodapChar">
    <w:name w:val="Rodapé Char"/>
    <w:basedOn w:val="Fontepargpadro"/>
    <w:link w:val="Rodap"/>
    <w:uiPriority w:val="99"/>
    <w:qFormat/>
    <w:rsid w:val="007749BF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7749B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qFormat/>
    <w:rsid w:val="007749BF"/>
  </w:style>
  <w:style w:type="character" w:styleId="TextodoEspaoReservado">
    <w:name w:val="Placeholder Text"/>
    <w:basedOn w:val="Fontepargpadro"/>
    <w:uiPriority w:val="99"/>
    <w:semiHidden/>
    <w:qFormat/>
    <w:rsid w:val="007D35F4"/>
    <w:rPr>
      <w:color w:val="808080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6A3C20"/>
    <w:rPr>
      <w:rFonts w:ascii="Times New Roman" w:eastAsia="Times New Roman" w:hAnsi="Times New Roman" w:cs="Times New Roman"/>
      <w:lang w:val="pt-PT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sid w:val="006A3C20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7749BF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7749BF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7749B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7010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7D1C86"/>
    <w:pPr>
      <w:spacing w:beforeAutospacing="1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paragraph" w:customStyle="1" w:styleId="Default">
    <w:name w:val="Default"/>
    <w:qFormat/>
    <w:rsid w:val="006A3C20"/>
    <w:rPr>
      <w:rFonts w:ascii="Verdana" w:eastAsia="Calibri" w:hAnsi="Verdana" w:cs="Verdana"/>
      <w:color w:val="000000"/>
    </w:rPr>
  </w:style>
  <w:style w:type="table" w:styleId="Tabelacomgrade">
    <w:name w:val="Table Grid"/>
    <w:basedOn w:val="Tabelanormal"/>
    <w:uiPriority w:val="59"/>
    <w:qFormat/>
    <w:rsid w:val="007B0C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7749BF"/>
  </w:style>
  <w:style w:type="character" w:customStyle="1" w:styleId="RodapChar">
    <w:name w:val="Rodapé Char"/>
    <w:basedOn w:val="Fontepargpadro"/>
    <w:link w:val="Rodap"/>
    <w:uiPriority w:val="99"/>
    <w:qFormat/>
    <w:rsid w:val="007749BF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7749B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qFormat/>
    <w:rsid w:val="007749BF"/>
  </w:style>
  <w:style w:type="character" w:styleId="TextodoEspaoReservado">
    <w:name w:val="Placeholder Text"/>
    <w:basedOn w:val="Fontepargpadro"/>
    <w:uiPriority w:val="99"/>
    <w:semiHidden/>
    <w:qFormat/>
    <w:rsid w:val="007D35F4"/>
    <w:rPr>
      <w:color w:val="808080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6A3C20"/>
    <w:rPr>
      <w:rFonts w:ascii="Times New Roman" w:eastAsia="Times New Roman" w:hAnsi="Times New Roman" w:cs="Times New Roman"/>
      <w:lang w:val="pt-PT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sid w:val="006A3C20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7749BF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7749BF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7749B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7010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7D1C86"/>
    <w:pPr>
      <w:spacing w:beforeAutospacing="1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paragraph" w:customStyle="1" w:styleId="Default">
    <w:name w:val="Default"/>
    <w:qFormat/>
    <w:rsid w:val="006A3C20"/>
    <w:rPr>
      <w:rFonts w:ascii="Verdana" w:eastAsia="Calibri" w:hAnsi="Verdana" w:cs="Verdana"/>
      <w:color w:val="000000"/>
    </w:rPr>
  </w:style>
  <w:style w:type="table" w:styleId="Tabelacomgrade">
    <w:name w:val="Table Grid"/>
    <w:basedOn w:val="Tabelanormal"/>
    <w:uiPriority w:val="59"/>
    <w:qFormat/>
    <w:rsid w:val="007B0C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52A7D-80A1-4551-B5EC-AAF6413EE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975</Words>
  <Characters>5270</Characters>
  <Application>Microsoft Office Word</Application>
  <DocSecurity>8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2021-08-20T17:43:00Z</cp:lastPrinted>
  <dcterms:created xsi:type="dcterms:W3CDTF">2021-10-18T15:51:00Z</dcterms:created>
  <dcterms:modified xsi:type="dcterms:W3CDTF">2021-10-18T15:51:00Z</dcterms:modified>
  <dc:language>pt-BR</dc:language>
</cp:coreProperties>
</file>